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4F0D" w14:textId="77777777" w:rsidR="0016385D" w:rsidRPr="00075EA6" w:rsidRDefault="00442E89" w:rsidP="004C7243">
      <w:pPr>
        <w:pStyle w:val="PaperTitle"/>
        <w:rPr>
          <w:b w:val="0"/>
          <w:bCs/>
          <w:sz w:val="24"/>
          <w:szCs w:val="24"/>
        </w:rPr>
      </w:pPr>
      <w:proofErr w:type="spellStart"/>
      <w:r>
        <w:t>Sensorised</w:t>
      </w:r>
      <w:proofErr w:type="spellEnd"/>
      <w:r>
        <w:t xml:space="preserve"> “Smart” Scaffold to Monitor Cell Processes </w:t>
      </w:r>
      <w:r w:rsidR="004248EE">
        <w:t>b</w:t>
      </w:r>
      <w:r>
        <w:t>ased on Impedance Characteristics</w:t>
      </w:r>
      <w:r w:rsidR="00BE5FD1" w:rsidRPr="00075EA6">
        <w:t xml:space="preserve"> </w:t>
      </w:r>
    </w:p>
    <w:p w14:paraId="67E25FF1" w14:textId="79E23A7D" w:rsidR="0016385D" w:rsidRPr="00075EA6" w:rsidRDefault="00442E89" w:rsidP="003A5C85">
      <w:pPr>
        <w:pStyle w:val="AuthorName"/>
      </w:pPr>
      <w:proofErr w:type="spellStart"/>
      <w:r>
        <w:t>Yudan</w:t>
      </w:r>
      <w:proofErr w:type="spellEnd"/>
      <w:r>
        <w:t xml:space="preserve"> Whulanza</w:t>
      </w:r>
      <w:r w:rsidR="00EF6940" w:rsidRPr="00075EA6">
        <w:rPr>
          <w:szCs w:val="28"/>
          <w:vertAlign w:val="superscript"/>
        </w:rPr>
        <w:t>1,</w:t>
      </w:r>
      <w:r w:rsidR="00516351">
        <w:rPr>
          <w:szCs w:val="28"/>
          <w:vertAlign w:val="superscript"/>
        </w:rPr>
        <w:t xml:space="preserve"> </w:t>
      </w:r>
      <w:r w:rsidR="00EF6940" w:rsidRPr="00075EA6">
        <w:rPr>
          <w:szCs w:val="28"/>
          <w:vertAlign w:val="superscript"/>
        </w:rPr>
        <w:t>a)</w:t>
      </w:r>
      <w:r>
        <w:t>,</w:t>
      </w:r>
      <w:r w:rsidR="0016385D" w:rsidRPr="00075EA6">
        <w:t xml:space="preserve"> </w:t>
      </w:r>
      <w:r w:rsidR="002C363D">
        <w:t>Siti Farida</w:t>
      </w:r>
      <w:r w:rsidR="00516351">
        <w:rPr>
          <w:szCs w:val="28"/>
          <w:vertAlign w:val="superscript"/>
        </w:rPr>
        <w:t>1</w:t>
      </w:r>
      <w:r w:rsidR="007B4863" w:rsidRPr="00075EA6">
        <w:rPr>
          <w:szCs w:val="28"/>
          <w:vertAlign w:val="superscript"/>
        </w:rPr>
        <w:t xml:space="preserve">, </w:t>
      </w:r>
      <w:r w:rsidR="00516351">
        <w:rPr>
          <w:szCs w:val="28"/>
          <w:vertAlign w:val="superscript"/>
        </w:rPr>
        <w:t>2</w:t>
      </w:r>
      <w:r w:rsidR="003A5C85" w:rsidRPr="00075EA6">
        <w:rPr>
          <w:szCs w:val="28"/>
          <w:vertAlign w:val="superscript"/>
        </w:rPr>
        <w:t>, b)</w:t>
      </w:r>
      <w:r>
        <w:t>, and Basari</w:t>
      </w:r>
      <w:r w:rsidR="00516351">
        <w:rPr>
          <w:szCs w:val="28"/>
          <w:vertAlign w:val="superscript"/>
        </w:rPr>
        <w:t>1, 3, c</w:t>
      </w:r>
      <w:r w:rsidRPr="00075EA6">
        <w:rPr>
          <w:szCs w:val="28"/>
          <w:vertAlign w:val="superscript"/>
        </w:rPr>
        <w:t>)</w:t>
      </w:r>
    </w:p>
    <w:p w14:paraId="0A98F601" w14:textId="77777777" w:rsidR="002A3C97" w:rsidRDefault="00EF6940" w:rsidP="0016782F">
      <w:pPr>
        <w:pStyle w:val="AuthorAffiliation"/>
        <w:rPr>
          <w:iCs/>
        </w:rPr>
      </w:pPr>
      <w:r w:rsidRPr="00075EA6">
        <w:rPr>
          <w:i w:val="0"/>
          <w:iCs/>
          <w:vertAlign w:val="superscript"/>
        </w:rPr>
        <w:t>1</w:t>
      </w:r>
      <w:r w:rsidR="00442E89">
        <w:rPr>
          <w:iCs/>
        </w:rPr>
        <w:t>Research Center for Biomedical Engineering, Faculty of Engineering, Universitas Indonesia</w:t>
      </w:r>
      <w:r w:rsidR="002A3C97">
        <w:rPr>
          <w:iCs/>
        </w:rPr>
        <w:t xml:space="preserve">, </w:t>
      </w:r>
    </w:p>
    <w:p w14:paraId="72877F8F" w14:textId="406F583D" w:rsidR="00442E89" w:rsidRDefault="002A3C97" w:rsidP="0016782F">
      <w:pPr>
        <w:pStyle w:val="AuthorAffiliation"/>
        <w:rPr>
          <w:iCs/>
        </w:rPr>
      </w:pPr>
      <w:r>
        <w:rPr>
          <w:iCs/>
        </w:rPr>
        <w:t>Kampus UI Depok, West Java 16424 Indonesia</w:t>
      </w:r>
    </w:p>
    <w:p w14:paraId="53357713" w14:textId="78629B7A" w:rsidR="000B3A2D" w:rsidRPr="00075EA6" w:rsidRDefault="00EF6940" w:rsidP="0016782F">
      <w:pPr>
        <w:pStyle w:val="AuthorAffiliation"/>
      </w:pPr>
      <w:r w:rsidRPr="00075EA6">
        <w:rPr>
          <w:i w:val="0"/>
          <w:iCs/>
          <w:vertAlign w:val="superscript"/>
        </w:rPr>
        <w:t>2</w:t>
      </w:r>
      <w:r w:rsidR="004248EE">
        <w:rPr>
          <w:iCs/>
        </w:rPr>
        <w:t xml:space="preserve">Faculty of </w:t>
      </w:r>
      <w:r w:rsidR="002A3C97">
        <w:rPr>
          <w:iCs/>
        </w:rPr>
        <w:t>Medicine</w:t>
      </w:r>
      <w:r w:rsidR="004248EE">
        <w:rPr>
          <w:iCs/>
        </w:rPr>
        <w:t>, Universitas Indonesia</w:t>
      </w:r>
      <w:r w:rsidR="002A3C97">
        <w:rPr>
          <w:iCs/>
        </w:rPr>
        <w:t xml:space="preserve">, </w:t>
      </w:r>
      <w:r w:rsidR="002A3C97" w:rsidRPr="002A3C97">
        <w:rPr>
          <w:iCs/>
        </w:rPr>
        <w:t>Jl. Salemba Raya No. 6, Jakarta 10430</w:t>
      </w:r>
      <w:r w:rsidR="002A3C97">
        <w:rPr>
          <w:iCs/>
        </w:rPr>
        <w:t xml:space="preserve"> Indonesia</w:t>
      </w:r>
    </w:p>
    <w:p w14:paraId="4FB9E435" w14:textId="77777777" w:rsidR="002C363D" w:rsidRDefault="00EF6940" w:rsidP="002A3C97">
      <w:pPr>
        <w:pStyle w:val="AuthorAffiliation"/>
      </w:pPr>
      <w:r w:rsidRPr="00075EA6">
        <w:rPr>
          <w:i w:val="0"/>
          <w:iCs/>
          <w:vertAlign w:val="superscript"/>
        </w:rPr>
        <w:t>3</w:t>
      </w:r>
      <w:r w:rsidR="004248EE">
        <w:t xml:space="preserve">Department of </w:t>
      </w:r>
      <w:r w:rsidR="00516351">
        <w:t>Electric</w:t>
      </w:r>
      <w:r w:rsidR="004248EE">
        <w:t xml:space="preserve"> Engineering, </w:t>
      </w:r>
      <w:r w:rsidR="004248EE" w:rsidRPr="004248EE">
        <w:t>Faculty of Engineering, Universitas Indonesia</w:t>
      </w:r>
      <w:r w:rsidR="002A3C97">
        <w:t xml:space="preserve">, </w:t>
      </w:r>
    </w:p>
    <w:p w14:paraId="452603EC" w14:textId="30A1F17C" w:rsidR="007B4863" w:rsidRPr="002A3C97" w:rsidRDefault="002A3C97" w:rsidP="002A3C97">
      <w:pPr>
        <w:pStyle w:val="AuthorAffiliation"/>
        <w:rPr>
          <w:iCs/>
        </w:rPr>
      </w:pPr>
      <w:r>
        <w:rPr>
          <w:iCs/>
        </w:rPr>
        <w:t>Kampus UI Depok, West Java 16424 Indonesia</w:t>
      </w:r>
    </w:p>
    <w:p w14:paraId="5E713D6A" w14:textId="77777777" w:rsidR="004248EE" w:rsidRDefault="004248EE" w:rsidP="003A5C85">
      <w:pPr>
        <w:pStyle w:val="AuthorEmail"/>
      </w:pPr>
    </w:p>
    <w:p w14:paraId="394DECB1" w14:textId="6EE05ECE" w:rsidR="003A5C85" w:rsidRDefault="00BE5FD1" w:rsidP="003A5C85">
      <w:pPr>
        <w:pStyle w:val="AuthorEmail"/>
      </w:pPr>
      <w:r w:rsidRPr="00075EA6">
        <w:rPr>
          <w:szCs w:val="28"/>
          <w:vertAlign w:val="superscript"/>
        </w:rPr>
        <w:t>a)</w:t>
      </w:r>
      <w:r w:rsidRPr="00075EA6">
        <w:t>Corresponding</w:t>
      </w:r>
      <w:r w:rsidR="004E3CB2" w:rsidRPr="00075EA6">
        <w:t xml:space="preserve"> author: </w:t>
      </w:r>
      <w:r w:rsidR="004248EE">
        <w:t>yudan@eng.ui.ac.id</w:t>
      </w:r>
      <w:r w:rsidR="001D469C" w:rsidRPr="00075EA6">
        <w:rPr>
          <w:i/>
        </w:rPr>
        <w:br/>
      </w:r>
      <w:r w:rsidR="003A5C85" w:rsidRPr="00075EA6">
        <w:rPr>
          <w:szCs w:val="28"/>
          <w:vertAlign w:val="superscript"/>
        </w:rPr>
        <w:t>b)</w:t>
      </w:r>
      <w:r w:rsidR="002C363D" w:rsidRPr="002C363D">
        <w:t>siti.farida@ui.ac.id</w:t>
      </w:r>
      <w:r w:rsidR="002A3C97">
        <w:t xml:space="preserve">, </w:t>
      </w:r>
      <w:r w:rsidR="004248EE">
        <w:rPr>
          <w:szCs w:val="28"/>
          <w:vertAlign w:val="superscript"/>
        </w:rPr>
        <w:t>c</w:t>
      </w:r>
      <w:r w:rsidR="004248EE" w:rsidRPr="00075EA6">
        <w:rPr>
          <w:szCs w:val="28"/>
          <w:vertAlign w:val="superscript"/>
        </w:rPr>
        <w:t>)</w:t>
      </w:r>
      <w:r w:rsidR="004248EE">
        <w:t>basyarie@eng.ui.ac.id</w:t>
      </w:r>
    </w:p>
    <w:p w14:paraId="7D7E0C54" w14:textId="77777777" w:rsidR="004248EE" w:rsidRPr="00075EA6" w:rsidRDefault="004248EE" w:rsidP="003A5C85">
      <w:pPr>
        <w:pStyle w:val="AuthorEmail"/>
      </w:pPr>
    </w:p>
    <w:p w14:paraId="67ABDE09" w14:textId="77777777" w:rsidR="00114AB1" w:rsidRDefault="0016385D" w:rsidP="00092A38">
      <w:pPr>
        <w:pStyle w:val="Abstract"/>
        <w:rPr>
          <w:b/>
          <w:caps/>
          <w:sz w:val="24"/>
        </w:rPr>
      </w:pPr>
      <w:r w:rsidRPr="00075EA6">
        <w:rPr>
          <w:b/>
          <w:bCs/>
        </w:rPr>
        <w:t>Abstract.</w:t>
      </w:r>
      <w:r w:rsidR="009B4ED2">
        <w:rPr>
          <w:b/>
          <w:bCs/>
          <w:lang w:val="id-ID"/>
        </w:rPr>
        <w:t xml:space="preserve"> </w:t>
      </w:r>
      <w:r w:rsidR="004248EE" w:rsidRPr="004248EE">
        <w:rPr>
          <w:bCs/>
          <w:lang w:val="id-ID"/>
        </w:rPr>
        <w:t>Currently, one interest in tissue engineering is realizing scaffolds which not only to direct the cell process but also to monitor them. This idea can be realised by transforming a conventional scaffold into a “smart scaffold” that acts as a sensor for cell activities. Adhesive and proliferative cells modify electrical properties of adhesion substrate. Therefore it is possible to monitor their activity by monitoring the impedance of scaffold. Furthermore, impedance techniques have been used to monitor bacterial growth and cell motility of fibroblast cells. For this scope microelectrodes were used, in order to have a stable a</w:t>
      </w:r>
      <w:r w:rsidR="004248EE">
        <w:rPr>
          <w:bCs/>
          <w:lang w:val="id-ID"/>
        </w:rPr>
        <w:t>nd non-invasive interface.</w:t>
      </w:r>
      <w:r w:rsidR="004248EE" w:rsidRPr="004248EE">
        <w:rPr>
          <w:bCs/>
          <w:lang w:val="id-ID"/>
        </w:rPr>
        <w:t xml:space="preserve"> To investigate the feasibility of designing sensorised and biocompatible scaffolds, we have realised a polymer membrane with embedded carbon nanotubes (CNT), which present electro-conductive properties. In this work we present the cell effect of composite membrane and how it is possible to monitor cell adhesion from its change.</w:t>
      </w:r>
    </w:p>
    <w:p w14:paraId="4771F249" w14:textId="77777777" w:rsidR="00092A38" w:rsidRPr="00001593" w:rsidRDefault="00092A38" w:rsidP="00092A38">
      <w:pPr>
        <w:pStyle w:val="Paragraph"/>
        <w:rPr>
          <w:sz w:val="18"/>
        </w:rPr>
      </w:pPr>
      <w:r w:rsidRPr="00001593">
        <w:rPr>
          <w:i/>
          <w:sz w:val="18"/>
        </w:rPr>
        <w:t>Keywords</w:t>
      </w:r>
      <w:r w:rsidRPr="00001593">
        <w:rPr>
          <w:sz w:val="18"/>
        </w:rPr>
        <w:t xml:space="preserve">: </w:t>
      </w:r>
      <w:r w:rsidR="004248EE" w:rsidRPr="00001593">
        <w:rPr>
          <w:sz w:val="18"/>
        </w:rPr>
        <w:t>Scaffolds, impedance techniques, polymer membrane, carbon nanotubes, cell processes</w:t>
      </w:r>
    </w:p>
    <w:sectPr w:rsidR="00092A38" w:rsidRPr="00001593" w:rsidSect="00402D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CDAB" w14:textId="77777777" w:rsidR="009364F6" w:rsidRDefault="009364F6" w:rsidP="002A3C97">
      <w:r>
        <w:separator/>
      </w:r>
    </w:p>
  </w:endnote>
  <w:endnote w:type="continuationSeparator" w:id="0">
    <w:p w14:paraId="5EA11FA6" w14:textId="77777777" w:rsidR="009364F6" w:rsidRDefault="009364F6" w:rsidP="002A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6D37" w14:textId="77777777" w:rsidR="002A3C97" w:rsidRDefault="002A3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14B6" w14:textId="77777777" w:rsidR="002A3C97" w:rsidRDefault="002A3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8E5D" w14:textId="77777777" w:rsidR="002A3C97" w:rsidRDefault="002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7053" w14:textId="77777777" w:rsidR="009364F6" w:rsidRDefault="009364F6" w:rsidP="002A3C97">
      <w:r>
        <w:separator/>
      </w:r>
    </w:p>
  </w:footnote>
  <w:footnote w:type="continuationSeparator" w:id="0">
    <w:p w14:paraId="0E2DB45D" w14:textId="77777777" w:rsidR="009364F6" w:rsidRDefault="009364F6" w:rsidP="002A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2BC5" w14:textId="77777777" w:rsidR="002A3C97" w:rsidRDefault="002A3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08B9" w14:textId="2529BB0D" w:rsidR="002A3C97" w:rsidRDefault="002A3C97">
    <w:pPr>
      <w:pStyle w:val="Header"/>
    </w:pPr>
    <w:r>
      <w:rPr>
        <w:noProof/>
      </w:rPr>
      <w:pict w14:anchorId="6FB24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FA2D" w14:textId="77777777" w:rsidR="002A3C97" w:rsidRDefault="002A3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9"/>
  </w:num>
  <w:num w:numId="6">
    <w:abstractNumId w:val="2"/>
  </w:num>
  <w:num w:numId="7">
    <w:abstractNumId w:val="4"/>
  </w:num>
  <w:num w:numId="8">
    <w:abstractNumId w:val="0"/>
  </w:num>
  <w:num w:numId="9">
    <w:abstractNumId w:val="13"/>
  </w:num>
  <w:num w:numId="10">
    <w:abstractNumId w:val="7"/>
  </w:num>
  <w:num w:numId="11">
    <w:abstractNumId w:val="12"/>
  </w:num>
  <w:num w:numId="12">
    <w:abstractNumId w:val="8"/>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60"/>
    <w:rsid w:val="00001593"/>
    <w:rsid w:val="00014140"/>
    <w:rsid w:val="00031EC9"/>
    <w:rsid w:val="00066FED"/>
    <w:rsid w:val="00075EA6"/>
    <w:rsid w:val="0007709F"/>
    <w:rsid w:val="00086F62"/>
    <w:rsid w:val="00092A38"/>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B7956"/>
    <w:rsid w:val="001C764F"/>
    <w:rsid w:val="001C7BB3"/>
    <w:rsid w:val="001D469C"/>
    <w:rsid w:val="0023171B"/>
    <w:rsid w:val="00236BFC"/>
    <w:rsid w:val="00237437"/>
    <w:rsid w:val="002502FD"/>
    <w:rsid w:val="00274622"/>
    <w:rsid w:val="00285D24"/>
    <w:rsid w:val="00290390"/>
    <w:rsid w:val="002915D3"/>
    <w:rsid w:val="002941DA"/>
    <w:rsid w:val="002A3C97"/>
    <w:rsid w:val="002C363D"/>
    <w:rsid w:val="002E3C35"/>
    <w:rsid w:val="002F5298"/>
    <w:rsid w:val="00337E4F"/>
    <w:rsid w:val="00340C36"/>
    <w:rsid w:val="00346A9D"/>
    <w:rsid w:val="0039376F"/>
    <w:rsid w:val="003A287B"/>
    <w:rsid w:val="003A5C85"/>
    <w:rsid w:val="003A61B1"/>
    <w:rsid w:val="003E7C74"/>
    <w:rsid w:val="003F31C6"/>
    <w:rsid w:val="0040225B"/>
    <w:rsid w:val="00402DA2"/>
    <w:rsid w:val="004248EE"/>
    <w:rsid w:val="00425AC2"/>
    <w:rsid w:val="00442E89"/>
    <w:rsid w:val="0044771F"/>
    <w:rsid w:val="004B151D"/>
    <w:rsid w:val="004C7243"/>
    <w:rsid w:val="004E21DE"/>
    <w:rsid w:val="004E3C57"/>
    <w:rsid w:val="004E3CB2"/>
    <w:rsid w:val="00516351"/>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B5EA8"/>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364F6"/>
    <w:rsid w:val="00943315"/>
    <w:rsid w:val="009B4ED2"/>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E4360"/>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1F"/>
  <w15:chartTrackingRefBased/>
  <w15:docId w15:val="{116918F9-4A61-4ED1-AED2-5740E849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rsid w:val="001B7956"/>
    <w:pPr>
      <w:keepNext/>
      <w:spacing w:before="240" w:after="240"/>
      <w:jc w:val="center"/>
      <w:outlineLvl w:val="0"/>
    </w:pPr>
    <w:rPr>
      <w:b/>
      <w:caps/>
    </w:rPr>
  </w:style>
  <w:style w:type="paragraph" w:styleId="Heading2">
    <w:name w:val="heading 2"/>
    <w:basedOn w:val="Normal"/>
    <w:next w:val="Paragraph"/>
    <w:qFormat/>
    <w:rsid w:val="001B7956"/>
    <w:pPr>
      <w:keepNext/>
      <w:spacing w:before="240" w:after="240"/>
      <w:jc w:val="center"/>
      <w:outlineLvl w:val="1"/>
    </w:pPr>
    <w:rPr>
      <w:b/>
    </w:rPr>
  </w:style>
  <w:style w:type="paragraph" w:styleId="Heading3">
    <w:name w:val="heading 3"/>
    <w:basedOn w:val="Normal"/>
    <w:next w:val="Normal"/>
    <w:qFormat/>
    <w:rsid w:val="001B7956"/>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7956"/>
    <w:rPr>
      <w:sz w:val="16"/>
    </w:rPr>
  </w:style>
  <w:style w:type="paragraph" w:customStyle="1" w:styleId="PaperTitle">
    <w:name w:val="Paper Title"/>
    <w:basedOn w:val="Normal"/>
    <w:next w:val="AuthorName"/>
    <w:rsid w:val="001B7956"/>
    <w:pPr>
      <w:spacing w:before="1200"/>
      <w:jc w:val="center"/>
    </w:pPr>
    <w:rPr>
      <w:b/>
      <w:sz w:val="36"/>
    </w:rPr>
  </w:style>
  <w:style w:type="paragraph" w:customStyle="1" w:styleId="AuthorName">
    <w:name w:val="Author Name"/>
    <w:basedOn w:val="Normal"/>
    <w:next w:val="AuthorAffiliation"/>
    <w:rsid w:val="001B7956"/>
    <w:pPr>
      <w:spacing w:before="360" w:after="360"/>
      <w:jc w:val="center"/>
    </w:pPr>
    <w:rPr>
      <w:sz w:val="28"/>
    </w:rPr>
  </w:style>
  <w:style w:type="paragraph" w:customStyle="1" w:styleId="AuthorAffiliation">
    <w:name w:val="Author Affiliation"/>
    <w:basedOn w:val="Normal"/>
    <w:rsid w:val="001B7956"/>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1B7956"/>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1B7956"/>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link w:val="BalloonText"/>
    <w:rsid w:val="00114AB1"/>
    <w:rPr>
      <w:rFonts w:ascii="Tahoma" w:hAnsi="Tahoma" w:cs="Tahoma"/>
      <w:sz w:val="16"/>
      <w:szCs w:val="16"/>
      <w:lang w:val="en-US" w:eastAsia="en-US"/>
    </w:rPr>
  </w:style>
  <w:style w:type="character" w:styleId="Hyperlink">
    <w:name w:val="Hyperlink"/>
    <w:rsid w:val="001B7956"/>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uiPriority w:val="22"/>
    <w:qFormat/>
    <w:rsid w:val="005F7475"/>
    <w:rPr>
      <w:b/>
      <w:bCs/>
    </w:rPr>
  </w:style>
  <w:style w:type="character" w:styleId="Emphasis">
    <w:name w:val="Emphasis"/>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2A3C97"/>
    <w:rPr>
      <w:color w:val="605E5C"/>
      <w:shd w:val="clear" w:color="auto" w:fill="E1DFDD"/>
    </w:rPr>
  </w:style>
  <w:style w:type="paragraph" w:styleId="Header">
    <w:name w:val="header"/>
    <w:basedOn w:val="Normal"/>
    <w:link w:val="HeaderChar"/>
    <w:rsid w:val="002A3C97"/>
    <w:pPr>
      <w:tabs>
        <w:tab w:val="center" w:pos="4513"/>
        <w:tab w:val="right" w:pos="9026"/>
      </w:tabs>
    </w:pPr>
  </w:style>
  <w:style w:type="character" w:customStyle="1" w:styleId="HeaderChar">
    <w:name w:val="Header Char"/>
    <w:basedOn w:val="DefaultParagraphFont"/>
    <w:link w:val="Header"/>
    <w:rsid w:val="002A3C97"/>
    <w:rPr>
      <w:sz w:val="24"/>
      <w:lang w:val="en-US" w:eastAsia="en-US"/>
    </w:rPr>
  </w:style>
  <w:style w:type="paragraph" w:styleId="Footer">
    <w:name w:val="footer"/>
    <w:basedOn w:val="Normal"/>
    <w:link w:val="FooterChar"/>
    <w:rsid w:val="002A3C97"/>
    <w:pPr>
      <w:tabs>
        <w:tab w:val="center" w:pos="4513"/>
        <w:tab w:val="right" w:pos="9026"/>
      </w:tabs>
    </w:pPr>
  </w:style>
  <w:style w:type="character" w:customStyle="1" w:styleId="FooterChar">
    <w:name w:val="Footer Char"/>
    <w:basedOn w:val="DefaultParagraphFont"/>
    <w:link w:val="Footer"/>
    <w:rsid w:val="002A3C9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Gakkai\ISBE2017\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C6EF-2F5E-47B2-B98B-56AEB3E2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4</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User</dc:creator>
  <cp:keywords/>
  <cp:lastModifiedBy>Nurul Intan</cp:lastModifiedBy>
  <cp:revision>3</cp:revision>
  <cp:lastPrinted>2011-03-03T08:29:00Z</cp:lastPrinted>
  <dcterms:created xsi:type="dcterms:W3CDTF">2022-01-17T05:08:00Z</dcterms:created>
  <dcterms:modified xsi:type="dcterms:W3CDTF">2022-01-17T05:11:00Z</dcterms:modified>
</cp:coreProperties>
</file>